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4EBD5" w14:textId="77777777" w:rsidR="00AE47C1" w:rsidRPr="00AE47C1" w:rsidRDefault="00AE47C1" w:rsidP="00AE47C1">
      <w:pPr>
        <w:jc w:val="center"/>
        <w:rPr>
          <w:b/>
          <w:bCs/>
          <w:sz w:val="28"/>
          <w:szCs w:val="28"/>
        </w:rPr>
      </w:pPr>
      <w:r w:rsidRPr="00AE47C1">
        <w:rPr>
          <w:b/>
          <w:bCs/>
          <w:sz w:val="28"/>
          <w:szCs w:val="28"/>
        </w:rPr>
        <w:t>INFORMATIVA PRIVACY Regolamento 679/2016/UE</w:t>
      </w:r>
    </w:p>
    <w:p w14:paraId="4DA55966" w14:textId="623B0231" w:rsidR="00AE47C1" w:rsidRDefault="00AE47C1" w:rsidP="00A23775">
      <w:pPr>
        <w:jc w:val="center"/>
      </w:pPr>
      <w:r w:rsidRPr="00AE47C1">
        <w:rPr>
          <w:b/>
          <w:bCs/>
          <w:sz w:val="28"/>
          <w:szCs w:val="28"/>
        </w:rPr>
        <w:t>Informativa Interessati</w:t>
      </w:r>
    </w:p>
    <w:p w14:paraId="40D650F2" w14:textId="718E7133" w:rsidR="008C3280" w:rsidRDefault="00AE47C1" w:rsidP="00AE47C1">
      <w:pPr>
        <w:jc w:val="both"/>
        <w:rPr>
          <w:rFonts w:ascii="Bookman Old Style" w:hAnsi="Bookman Old Style"/>
          <w:sz w:val="24"/>
          <w:szCs w:val="24"/>
        </w:rPr>
      </w:pPr>
      <w:r w:rsidRPr="00AE47C1">
        <w:rPr>
          <w:rFonts w:ascii="Bookman Old Style" w:hAnsi="Bookman Old Style"/>
          <w:sz w:val="24"/>
          <w:szCs w:val="24"/>
        </w:rPr>
        <w:t>Ai sensi e per gli effetti dell’Articolo 13 del Regolamento 679/2016/UE "General Data Protection Regulation", informiamo che il Comune di Senise, tratta i dati personali da lei forniti e liberamente comunicati. Il Comune di Senise garantisce che il trattamento dei suoi dati personali si svolge nel rispetto dei diritti e delle libertà fondamentali, nonché della sua dignità, con particolare riferimento alla riservatezza, all’identità personale e al diritto alla protezione dei dati personali.</w:t>
      </w:r>
    </w:p>
    <w:p w14:paraId="7EF0FBF3" w14:textId="2E39B216" w:rsidR="00AE47C1" w:rsidRPr="00A23775" w:rsidRDefault="00AE47C1" w:rsidP="00A23775">
      <w:pPr>
        <w:pStyle w:val="Paragrafoelenco"/>
        <w:numPr>
          <w:ilvl w:val="0"/>
          <w:numId w:val="2"/>
        </w:numPr>
        <w:tabs>
          <w:tab w:val="left" w:pos="284"/>
        </w:tabs>
        <w:ind w:left="284" w:firstLine="0"/>
        <w:jc w:val="both"/>
        <w:rPr>
          <w:rFonts w:ascii="Bookman Old Style" w:hAnsi="Bookman Old Style"/>
          <w:b/>
          <w:bCs/>
          <w:sz w:val="24"/>
          <w:szCs w:val="24"/>
        </w:rPr>
      </w:pPr>
      <w:r w:rsidRPr="00A23775">
        <w:rPr>
          <w:rFonts w:ascii="Bookman Old Style" w:hAnsi="Bookman Old Style"/>
          <w:b/>
          <w:bCs/>
          <w:sz w:val="24"/>
          <w:szCs w:val="24"/>
        </w:rPr>
        <w:t>Finalità del trattamento</w:t>
      </w:r>
      <w:r w:rsidR="00A23775" w:rsidRPr="00A23775">
        <w:rPr>
          <w:rFonts w:ascii="Bookman Old Style" w:hAnsi="Bookman Old Style"/>
          <w:b/>
          <w:bCs/>
          <w:sz w:val="24"/>
          <w:szCs w:val="24"/>
        </w:rPr>
        <w:t>.</w:t>
      </w:r>
    </w:p>
    <w:p w14:paraId="6943CF14" w14:textId="7D487588" w:rsidR="00AE47C1" w:rsidRDefault="00AE47C1" w:rsidP="00AE47C1">
      <w:pPr>
        <w:pStyle w:val="Paragrafoelenco"/>
        <w:ind w:left="284"/>
        <w:jc w:val="both"/>
        <w:rPr>
          <w:rFonts w:ascii="Bookman Old Style" w:hAnsi="Bookman Old Style"/>
          <w:sz w:val="24"/>
          <w:szCs w:val="24"/>
        </w:rPr>
      </w:pPr>
      <w:r w:rsidRPr="00AE47C1">
        <w:rPr>
          <w:rFonts w:ascii="Bookman Old Style" w:hAnsi="Bookman Old Style"/>
          <w:sz w:val="24"/>
          <w:szCs w:val="24"/>
        </w:rPr>
        <w:t xml:space="preserve">Tutti i trattamenti effettuati dal Comune di </w:t>
      </w:r>
      <w:r>
        <w:rPr>
          <w:rFonts w:ascii="Bookman Old Style" w:hAnsi="Bookman Old Style"/>
          <w:sz w:val="24"/>
          <w:szCs w:val="24"/>
        </w:rPr>
        <w:t>Senise</w:t>
      </w:r>
      <w:r w:rsidRPr="00AE47C1">
        <w:rPr>
          <w:rFonts w:ascii="Bookman Old Style" w:hAnsi="Bookman Old Style"/>
          <w:sz w:val="24"/>
          <w:szCs w:val="24"/>
        </w:rPr>
        <w:t>, in qualità di Titolare, sono diretti all’espletamento, delle funzioni istituzionali in virtù dei compiti attribuitigli dalla legge e dai regolamenti, nonché all'erogazione di servizi di rilevante interesse pubblico richiesti dal cittadino. In particolare, i dati personali particolari/sensibili e giudiziari sono oggetto di trattamento solo in forza di specifiche norme di legge che definiscono i tipi di dati trattabili e le correlate operazioni eseguibili.</w:t>
      </w:r>
    </w:p>
    <w:p w14:paraId="3BE120F1" w14:textId="77777777" w:rsidR="00AE47C1" w:rsidRPr="00A23775" w:rsidRDefault="00AE47C1" w:rsidP="00AE47C1">
      <w:pPr>
        <w:pStyle w:val="Paragrafoelenco"/>
        <w:jc w:val="both"/>
        <w:rPr>
          <w:rFonts w:ascii="Bookman Old Style" w:hAnsi="Bookman Old Style"/>
          <w:b/>
          <w:bCs/>
          <w:sz w:val="24"/>
          <w:szCs w:val="24"/>
        </w:rPr>
      </w:pPr>
    </w:p>
    <w:p w14:paraId="05085988" w14:textId="77777777" w:rsidR="008C3280" w:rsidRPr="00A23775" w:rsidRDefault="00AE47C1" w:rsidP="008C3280">
      <w:pPr>
        <w:pStyle w:val="Paragrafoelenco"/>
        <w:numPr>
          <w:ilvl w:val="0"/>
          <w:numId w:val="2"/>
        </w:numPr>
        <w:jc w:val="both"/>
        <w:rPr>
          <w:rFonts w:ascii="Bookman Old Style" w:hAnsi="Bookman Old Style"/>
          <w:b/>
          <w:bCs/>
          <w:sz w:val="24"/>
          <w:szCs w:val="24"/>
        </w:rPr>
      </w:pPr>
      <w:r w:rsidRPr="00A23775">
        <w:rPr>
          <w:rFonts w:ascii="Bookman Old Style" w:hAnsi="Bookman Old Style"/>
          <w:b/>
          <w:bCs/>
          <w:sz w:val="24"/>
          <w:szCs w:val="24"/>
        </w:rPr>
        <w:t>Modalità del trattamento dei dati personali</w:t>
      </w:r>
    </w:p>
    <w:p w14:paraId="18642C03" w14:textId="0B4C3134" w:rsidR="00AE47C1" w:rsidRDefault="00AE47C1" w:rsidP="008C3280">
      <w:pPr>
        <w:pStyle w:val="Paragrafoelenco"/>
        <w:ind w:left="284"/>
        <w:jc w:val="both"/>
      </w:pPr>
      <w:r w:rsidRPr="008C3280">
        <w:rPr>
          <w:rFonts w:ascii="Bookman Old Style" w:hAnsi="Bookman Old Style"/>
          <w:sz w:val="24"/>
          <w:szCs w:val="24"/>
        </w:rPr>
        <w:t>Il trattamento dei suoi dati personali avviene presso gli uffici del Comune di Senise, o qualora fosse necessario, presso i soggetti indicati al paragrafo 5, utilizzando sia supporti cartacei che informatici, per via sia telefonica che telematica, anche attraverso strumenti automatizzati atti a memorizzare, gestire e trasmettere i dati stessi, con l’osservanza di ogni misura cautelativa, che ne garantisca la sicurezza e la riservatezza. Il trattamento si svilupperà in modo da ridurre al minimo il rischio di distruzione o perdita, di accesso non autorizzato, di trattamento non conforme alle finalità della raccolta dei dati stessi. I suoi dati personali sono trattati nel rispetto del principio di minimizzazione, ai sensi degli articoli 5.1.f e 25.2 del Regolamento 679/2016/UE; in modo lecito e secondo correttezza. I suoi dati sono: raccolti per scopi determinati espliciti e legittimi; esatti e se necessario aggiornati; pertinenti, completi e non eccedenti rispetto alle finalità del trattamento</w:t>
      </w:r>
      <w:r>
        <w:t>.</w:t>
      </w:r>
    </w:p>
    <w:p w14:paraId="51A3CDC6" w14:textId="77777777" w:rsidR="00A23775" w:rsidRPr="008C3280" w:rsidRDefault="00A23775" w:rsidP="008C3280">
      <w:pPr>
        <w:pStyle w:val="Paragrafoelenco"/>
        <w:ind w:left="284"/>
        <w:jc w:val="both"/>
        <w:rPr>
          <w:rFonts w:ascii="Bookman Old Style" w:hAnsi="Bookman Old Style"/>
          <w:sz w:val="24"/>
          <w:szCs w:val="24"/>
        </w:rPr>
      </w:pPr>
    </w:p>
    <w:p w14:paraId="05E6B834" w14:textId="11C13AAC" w:rsidR="00AE47C1" w:rsidRPr="00A23775" w:rsidRDefault="00AE47C1" w:rsidP="00AE47C1">
      <w:pPr>
        <w:pStyle w:val="Paragrafoelenco"/>
        <w:numPr>
          <w:ilvl w:val="0"/>
          <w:numId w:val="2"/>
        </w:numPr>
        <w:jc w:val="both"/>
        <w:rPr>
          <w:rFonts w:ascii="Bookman Old Style" w:hAnsi="Bookman Old Style"/>
          <w:b/>
          <w:bCs/>
          <w:sz w:val="24"/>
          <w:szCs w:val="24"/>
        </w:rPr>
      </w:pPr>
      <w:r w:rsidRPr="00A23775">
        <w:rPr>
          <w:rFonts w:ascii="Bookman Old Style" w:hAnsi="Bookman Old Style"/>
          <w:b/>
          <w:bCs/>
          <w:sz w:val="24"/>
          <w:szCs w:val="24"/>
        </w:rPr>
        <w:t xml:space="preserve">Natura Obbligatoria </w:t>
      </w:r>
    </w:p>
    <w:p w14:paraId="0C842E87" w14:textId="35533437" w:rsidR="00AE47C1" w:rsidRDefault="00AE47C1" w:rsidP="008C3280">
      <w:pPr>
        <w:pStyle w:val="Paragrafoelenco"/>
        <w:ind w:left="426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</w:t>
      </w:r>
      <w:r w:rsidRPr="00AE47C1">
        <w:rPr>
          <w:rFonts w:ascii="Bookman Old Style" w:hAnsi="Bookman Old Style"/>
          <w:sz w:val="24"/>
          <w:szCs w:val="24"/>
        </w:rPr>
        <w:t>l conferimento da parte Sua dei dati per le finalità sopra menzionate è obbligatorio; l’eventuale Suo rifiuto di fornire i dati può comportare l’impedimento nell’esecuzione dei servizi da lei richiesti.</w:t>
      </w:r>
    </w:p>
    <w:p w14:paraId="6363FE9D" w14:textId="77777777" w:rsidR="00AE47C1" w:rsidRDefault="00AE47C1" w:rsidP="00AE47C1">
      <w:pPr>
        <w:pStyle w:val="Paragrafoelenco"/>
        <w:jc w:val="both"/>
        <w:rPr>
          <w:rFonts w:ascii="Bookman Old Style" w:hAnsi="Bookman Old Style"/>
          <w:sz w:val="24"/>
          <w:szCs w:val="24"/>
        </w:rPr>
      </w:pPr>
    </w:p>
    <w:p w14:paraId="3F98E3EA" w14:textId="5D8EB3FB" w:rsidR="00AE47C1" w:rsidRPr="00A23775" w:rsidRDefault="00AE47C1" w:rsidP="00AE47C1">
      <w:pPr>
        <w:pStyle w:val="Paragrafoelenco"/>
        <w:numPr>
          <w:ilvl w:val="0"/>
          <w:numId w:val="2"/>
        </w:numPr>
        <w:jc w:val="both"/>
        <w:rPr>
          <w:rFonts w:ascii="Bookman Old Style" w:hAnsi="Bookman Old Style"/>
          <w:b/>
          <w:bCs/>
          <w:sz w:val="24"/>
          <w:szCs w:val="24"/>
        </w:rPr>
      </w:pPr>
      <w:r w:rsidRPr="00A23775">
        <w:rPr>
          <w:rFonts w:ascii="Bookman Old Style" w:hAnsi="Bookman Old Style"/>
          <w:b/>
          <w:bCs/>
          <w:sz w:val="24"/>
          <w:szCs w:val="24"/>
        </w:rPr>
        <w:t>Periodo di conservazione</w:t>
      </w:r>
    </w:p>
    <w:p w14:paraId="5A1B515D" w14:textId="4F14E0A6" w:rsidR="00AE47C1" w:rsidRPr="00AE47C1" w:rsidRDefault="00AE47C1" w:rsidP="00AE47C1">
      <w:pPr>
        <w:pStyle w:val="Paragrafoelenco"/>
        <w:jc w:val="both"/>
        <w:rPr>
          <w:rFonts w:ascii="Bookman Old Style" w:hAnsi="Bookman Old Style"/>
          <w:sz w:val="24"/>
          <w:szCs w:val="24"/>
        </w:rPr>
      </w:pPr>
      <w:r w:rsidRPr="00AE47C1">
        <w:rPr>
          <w:rFonts w:ascii="Bookman Old Style" w:hAnsi="Bookman Old Style"/>
          <w:sz w:val="24"/>
          <w:szCs w:val="24"/>
        </w:rPr>
        <w:t>Tutti i dati che la riguardano saranno conservati per il periodo di tempo previsto dalle normative di legge. Presso l’ufficio della Segreteria è presente un documento di dettaglio che definisce per ciascuna tipologia di dato le regole di conservazione ove queste non sono definite da normative o regolamenti.</w:t>
      </w:r>
    </w:p>
    <w:p w14:paraId="69175094" w14:textId="77777777" w:rsidR="00AE47C1" w:rsidRPr="00A23775" w:rsidRDefault="00AE47C1" w:rsidP="00AE47C1">
      <w:pPr>
        <w:pStyle w:val="Paragrafoelenco"/>
        <w:jc w:val="both"/>
        <w:rPr>
          <w:b/>
          <w:bCs/>
        </w:rPr>
      </w:pPr>
    </w:p>
    <w:p w14:paraId="69BFB2C0" w14:textId="4C01ED55" w:rsidR="00AE47C1" w:rsidRPr="00A23775" w:rsidRDefault="00AE47C1" w:rsidP="00AE47C1">
      <w:pPr>
        <w:pStyle w:val="Paragrafoelenco"/>
        <w:numPr>
          <w:ilvl w:val="0"/>
          <w:numId w:val="2"/>
        </w:numPr>
        <w:jc w:val="both"/>
        <w:rPr>
          <w:rFonts w:ascii="Bookman Old Style" w:hAnsi="Bookman Old Style"/>
          <w:b/>
          <w:bCs/>
          <w:sz w:val="24"/>
          <w:szCs w:val="24"/>
        </w:rPr>
      </w:pPr>
      <w:r w:rsidRPr="00A23775">
        <w:rPr>
          <w:rFonts w:ascii="Bookman Old Style" w:hAnsi="Bookman Old Style"/>
          <w:b/>
          <w:bCs/>
          <w:sz w:val="24"/>
          <w:szCs w:val="24"/>
        </w:rPr>
        <w:t>Comunicazione e Diffusione dei dati</w:t>
      </w:r>
    </w:p>
    <w:p w14:paraId="0D444E1D" w14:textId="08783141" w:rsidR="00AE47C1" w:rsidRDefault="00AE47C1" w:rsidP="00AE47C1">
      <w:pPr>
        <w:pStyle w:val="Paragrafoelenco"/>
        <w:ind w:left="284"/>
        <w:jc w:val="both"/>
        <w:rPr>
          <w:rFonts w:ascii="Bookman Old Style" w:hAnsi="Bookman Old Style"/>
          <w:sz w:val="24"/>
          <w:szCs w:val="24"/>
        </w:rPr>
      </w:pPr>
      <w:r w:rsidRPr="00AE47C1">
        <w:rPr>
          <w:rFonts w:ascii="Bookman Old Style" w:hAnsi="Bookman Old Style"/>
          <w:sz w:val="24"/>
          <w:szCs w:val="24"/>
        </w:rPr>
        <w:lastRenderedPageBreak/>
        <w:t>I dati personali degli interessati possono essere trattati dal personale autorizzato dell’ente e possono essere comunicati, ad altri enti, per le finalità precedentemente descritte oppure a collaboratori esterni, o società pubbliche e private che svolgono attività e servizi per conto dell’Ente. In particolare i dati personali che la riguardano potranno essere comunicati a Istituzioni pubbliche (es. INPS, Agenzia delle Entrate, Agenzia del territorio ecc.), Medici e/o strutture sanitarie, in adempimento agli obblighi in materia di tutela della salute; Altri servizi Socio Sanitari costituiti in convenzione con altri enti pubblici, Aziende e Cooperative che per conto del Comune svolgono servizi regolati da un contratto, Avvocati, Magistratura, Prefettura, Istituti di credito per versamenti di contributi, Poste o corrieri per la trasmissione di documenti; I dati in formato elettronico potranno essere trattati anche da società esterne che erogano servizi di assistenza inerenti alla gestione del sistema informativo e dei software usati dagli uffici.</w:t>
      </w:r>
    </w:p>
    <w:p w14:paraId="2DF18379" w14:textId="77777777" w:rsidR="00AE47C1" w:rsidRDefault="00AE47C1" w:rsidP="00AE47C1">
      <w:pPr>
        <w:pStyle w:val="Paragrafoelenco"/>
        <w:ind w:left="284"/>
        <w:jc w:val="both"/>
        <w:rPr>
          <w:rFonts w:ascii="Bookman Old Style" w:hAnsi="Bookman Old Style"/>
          <w:sz w:val="24"/>
          <w:szCs w:val="24"/>
        </w:rPr>
      </w:pPr>
    </w:p>
    <w:p w14:paraId="5A3E96ED" w14:textId="56461700" w:rsidR="00AE47C1" w:rsidRPr="00A23775" w:rsidRDefault="00AE47C1" w:rsidP="00AE47C1">
      <w:pPr>
        <w:pStyle w:val="Paragrafoelenco"/>
        <w:numPr>
          <w:ilvl w:val="0"/>
          <w:numId w:val="2"/>
        </w:numPr>
        <w:jc w:val="both"/>
        <w:rPr>
          <w:rFonts w:ascii="Bookman Old Style" w:hAnsi="Bookman Old Style"/>
          <w:b/>
          <w:bCs/>
          <w:sz w:val="24"/>
          <w:szCs w:val="24"/>
        </w:rPr>
      </w:pPr>
      <w:r w:rsidRPr="00A23775">
        <w:rPr>
          <w:rFonts w:ascii="Bookman Old Style" w:hAnsi="Bookman Old Style"/>
          <w:b/>
          <w:bCs/>
          <w:sz w:val="24"/>
          <w:szCs w:val="24"/>
        </w:rPr>
        <w:t>Diritti dell’interessato</w:t>
      </w:r>
    </w:p>
    <w:p w14:paraId="35B04A3A" w14:textId="77777777" w:rsidR="008C3280" w:rsidRDefault="00AE47C1" w:rsidP="00AE47C1">
      <w:pPr>
        <w:ind w:left="360"/>
        <w:jc w:val="both"/>
        <w:rPr>
          <w:rFonts w:ascii="Bookman Old Style" w:hAnsi="Bookman Old Style"/>
          <w:sz w:val="24"/>
          <w:szCs w:val="24"/>
        </w:rPr>
      </w:pPr>
      <w:r w:rsidRPr="00AE47C1">
        <w:rPr>
          <w:rFonts w:ascii="Bookman Old Style" w:hAnsi="Bookman Old Style"/>
          <w:sz w:val="24"/>
          <w:szCs w:val="24"/>
        </w:rPr>
        <w:t xml:space="preserve">Il Regolamento Europeo conferisce all’interessato l’esercizio di specifici diritti, tra cui quello di ottenere dal titolare la conferma dell’esistenza o meno di propri dati personali e la loro messa a disposizione in forma intelligibile. </w:t>
      </w:r>
    </w:p>
    <w:p w14:paraId="28E13470" w14:textId="77777777" w:rsidR="008C3280" w:rsidRDefault="00AE47C1" w:rsidP="00AE47C1">
      <w:pPr>
        <w:ind w:left="360"/>
        <w:jc w:val="both"/>
        <w:rPr>
          <w:rFonts w:ascii="Bookman Old Style" w:hAnsi="Bookman Old Style"/>
          <w:sz w:val="24"/>
          <w:szCs w:val="24"/>
        </w:rPr>
      </w:pPr>
      <w:r w:rsidRPr="00AE47C1">
        <w:rPr>
          <w:rFonts w:ascii="Bookman Old Style" w:hAnsi="Bookman Old Style"/>
          <w:sz w:val="24"/>
          <w:szCs w:val="24"/>
        </w:rPr>
        <w:t xml:space="preserve">L’interessato ha diritto di avere conoscenza dell’origine dei dati, della finalità e delle modalità del trattamento, della logica applicata al trattamento, degli estremi identificativi del titolare e dei soggetti cui i dati possono essere comunicati. </w:t>
      </w:r>
    </w:p>
    <w:p w14:paraId="01CDCA3D" w14:textId="77777777" w:rsidR="008C3280" w:rsidRDefault="00AE47C1" w:rsidP="00AE47C1">
      <w:pPr>
        <w:ind w:left="360"/>
        <w:jc w:val="both"/>
        <w:rPr>
          <w:rFonts w:ascii="Bookman Old Style" w:hAnsi="Bookman Old Style"/>
          <w:sz w:val="24"/>
          <w:szCs w:val="24"/>
        </w:rPr>
      </w:pPr>
      <w:r w:rsidRPr="00AE47C1">
        <w:rPr>
          <w:rFonts w:ascii="Bookman Old Style" w:hAnsi="Bookman Old Style"/>
          <w:sz w:val="24"/>
          <w:szCs w:val="24"/>
        </w:rPr>
        <w:t xml:space="preserve">L’interessato ha inoltre diritto di: </w:t>
      </w:r>
    </w:p>
    <w:p w14:paraId="09A9BF83" w14:textId="77777777" w:rsidR="008C3280" w:rsidRDefault="00AE47C1" w:rsidP="00AE47C1">
      <w:pPr>
        <w:ind w:left="360"/>
        <w:jc w:val="both"/>
        <w:rPr>
          <w:rFonts w:ascii="Bookman Old Style" w:hAnsi="Bookman Old Style"/>
          <w:sz w:val="24"/>
          <w:szCs w:val="24"/>
        </w:rPr>
      </w:pPr>
      <w:r w:rsidRPr="00AE47C1">
        <w:rPr>
          <w:rFonts w:ascii="Bookman Old Style" w:hAnsi="Bookman Old Style"/>
          <w:sz w:val="24"/>
          <w:szCs w:val="24"/>
        </w:rPr>
        <w:t xml:space="preserve">• ottenere l’aggiornamento, la rettifica e l’integrazione dei dati, la cancellazione se non in contrasto con le normative, la trasformazione in forma anonima o il blocco dei dati trattati in violazione della legge; </w:t>
      </w:r>
    </w:p>
    <w:p w14:paraId="46EBD5DE" w14:textId="77777777" w:rsidR="008C3280" w:rsidRDefault="00AE47C1" w:rsidP="008C3280">
      <w:pPr>
        <w:ind w:left="360"/>
        <w:jc w:val="both"/>
        <w:rPr>
          <w:rFonts w:ascii="Bookman Old Style" w:hAnsi="Bookman Old Style"/>
          <w:sz w:val="24"/>
          <w:szCs w:val="24"/>
        </w:rPr>
      </w:pPr>
      <w:r w:rsidRPr="00AE47C1">
        <w:rPr>
          <w:rFonts w:ascii="Bookman Old Style" w:hAnsi="Bookman Old Style"/>
          <w:sz w:val="24"/>
          <w:szCs w:val="24"/>
        </w:rPr>
        <w:t xml:space="preserve">• di essere informato nel caso in cui il titolare decida di modificare le modalità di trattamento dei dati e l’eventuale trasferimento; </w:t>
      </w:r>
    </w:p>
    <w:p w14:paraId="6171653F" w14:textId="2DB2FEF5" w:rsidR="00AE47C1" w:rsidRDefault="00AE47C1" w:rsidP="008C3280">
      <w:pPr>
        <w:ind w:left="360"/>
        <w:jc w:val="both"/>
        <w:rPr>
          <w:rFonts w:ascii="Bookman Old Style" w:hAnsi="Bookman Old Style"/>
          <w:sz w:val="24"/>
          <w:szCs w:val="24"/>
        </w:rPr>
      </w:pPr>
      <w:r w:rsidRPr="00AE47C1">
        <w:rPr>
          <w:rFonts w:ascii="Bookman Old Style" w:hAnsi="Bookman Old Style"/>
          <w:sz w:val="24"/>
          <w:szCs w:val="24"/>
        </w:rPr>
        <w:t>• di porre reclamo all’autorità di controllo identificata nel Garante della Privacy.</w:t>
      </w:r>
    </w:p>
    <w:p w14:paraId="0C3253E4" w14:textId="0493B9B0" w:rsidR="008C3280" w:rsidRPr="00A23775" w:rsidRDefault="008C3280" w:rsidP="008C3280">
      <w:pPr>
        <w:pStyle w:val="Paragrafoelenco"/>
        <w:numPr>
          <w:ilvl w:val="0"/>
          <w:numId w:val="2"/>
        </w:numPr>
        <w:jc w:val="both"/>
        <w:rPr>
          <w:rFonts w:ascii="Bookman Old Style" w:hAnsi="Bookman Old Style"/>
          <w:b/>
          <w:bCs/>
          <w:sz w:val="24"/>
          <w:szCs w:val="24"/>
        </w:rPr>
      </w:pPr>
      <w:r w:rsidRPr="00A23775">
        <w:rPr>
          <w:rFonts w:ascii="Bookman Old Style" w:hAnsi="Bookman Old Style"/>
          <w:b/>
          <w:bCs/>
          <w:sz w:val="24"/>
          <w:szCs w:val="24"/>
        </w:rPr>
        <w:t>Responsabile per la protezione dei dati (DPO)</w:t>
      </w:r>
    </w:p>
    <w:p w14:paraId="760D8105" w14:textId="6ABA4EE3" w:rsidR="008C3280" w:rsidRPr="00A23775" w:rsidRDefault="008C3280" w:rsidP="008C3280">
      <w:pPr>
        <w:pStyle w:val="Paragrafoelenc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L’Ente ha identificato il Responsabile della Protezione dei dati (DPO) </w:t>
      </w:r>
      <w:r w:rsidR="00A23775">
        <w:rPr>
          <w:rFonts w:ascii="Bookman Old Style" w:hAnsi="Bookman Old Style"/>
          <w:sz w:val="24"/>
          <w:szCs w:val="24"/>
        </w:rPr>
        <w:t xml:space="preserve">nella Indo srl, </w:t>
      </w:r>
      <w:r>
        <w:rPr>
          <w:rFonts w:ascii="Bookman Old Style" w:hAnsi="Bookman Old Style"/>
          <w:sz w:val="24"/>
          <w:szCs w:val="24"/>
        </w:rPr>
        <w:t xml:space="preserve">a cui il cittadino può rivolgersi per esercitare i suoi diritti in tema </w:t>
      </w:r>
      <w:r w:rsidRPr="00A23775">
        <w:rPr>
          <w:rFonts w:ascii="Bookman Old Style" w:hAnsi="Bookman Old Style"/>
          <w:sz w:val="24"/>
          <w:szCs w:val="24"/>
        </w:rPr>
        <w:t>di trattamento dei dati.</w:t>
      </w:r>
    </w:p>
    <w:p w14:paraId="67A60D8F" w14:textId="70579586" w:rsidR="008C3280" w:rsidRPr="00A23775" w:rsidRDefault="008C3280" w:rsidP="008C3280">
      <w:pPr>
        <w:pStyle w:val="Paragrafoelenco"/>
        <w:numPr>
          <w:ilvl w:val="0"/>
          <w:numId w:val="2"/>
        </w:numPr>
        <w:jc w:val="both"/>
        <w:rPr>
          <w:rFonts w:ascii="Bookman Old Style" w:hAnsi="Bookman Old Style"/>
          <w:b/>
          <w:bCs/>
          <w:sz w:val="24"/>
          <w:szCs w:val="24"/>
        </w:rPr>
      </w:pPr>
      <w:r w:rsidRPr="00A23775">
        <w:rPr>
          <w:rFonts w:ascii="Bookman Old Style" w:hAnsi="Bookman Old Style"/>
          <w:b/>
          <w:bCs/>
          <w:sz w:val="24"/>
          <w:szCs w:val="24"/>
        </w:rPr>
        <w:t>Titolare del trattamento</w:t>
      </w:r>
    </w:p>
    <w:p w14:paraId="680CC67B" w14:textId="5F06E01A" w:rsidR="008C3280" w:rsidRPr="008C3280" w:rsidRDefault="008C3280" w:rsidP="008C3280">
      <w:pPr>
        <w:pStyle w:val="Paragrafoelenc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Il titolare del trattamento è il Comune di Senise con sede in Zona industriale snc.</w:t>
      </w:r>
    </w:p>
    <w:p w14:paraId="1980EF93" w14:textId="77777777" w:rsidR="008C3280" w:rsidRPr="008C3280" w:rsidRDefault="008C3280" w:rsidP="008C3280">
      <w:pPr>
        <w:pStyle w:val="Paragrafoelenco"/>
        <w:jc w:val="both"/>
        <w:rPr>
          <w:rFonts w:ascii="Bookman Old Style" w:hAnsi="Bookman Old Style"/>
          <w:sz w:val="24"/>
          <w:szCs w:val="24"/>
        </w:rPr>
      </w:pPr>
    </w:p>
    <w:p w14:paraId="42A12703" w14:textId="77777777" w:rsidR="00AE47C1" w:rsidRPr="00AE47C1" w:rsidRDefault="00AE47C1" w:rsidP="00AE47C1">
      <w:pPr>
        <w:pStyle w:val="Paragrafoelenco"/>
        <w:ind w:left="284"/>
        <w:jc w:val="both"/>
        <w:rPr>
          <w:rFonts w:ascii="Bookman Old Style" w:hAnsi="Bookman Old Style"/>
          <w:sz w:val="24"/>
          <w:szCs w:val="24"/>
        </w:rPr>
      </w:pPr>
    </w:p>
    <w:p w14:paraId="4A91834A" w14:textId="77777777" w:rsidR="00AE47C1" w:rsidRPr="00AE47C1" w:rsidRDefault="00AE47C1" w:rsidP="00AE47C1">
      <w:pPr>
        <w:pStyle w:val="Paragrafoelenco"/>
        <w:ind w:left="284"/>
        <w:jc w:val="both"/>
        <w:rPr>
          <w:rFonts w:ascii="Bookman Old Style" w:hAnsi="Bookman Old Style"/>
          <w:sz w:val="24"/>
          <w:szCs w:val="24"/>
        </w:rPr>
      </w:pPr>
    </w:p>
    <w:sectPr w:rsidR="00AE47C1" w:rsidRPr="00AE47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317A51"/>
    <w:multiLevelType w:val="hybridMultilevel"/>
    <w:tmpl w:val="24645D40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9E00343"/>
    <w:multiLevelType w:val="hybridMultilevel"/>
    <w:tmpl w:val="A69AF0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0486584">
    <w:abstractNumId w:val="0"/>
  </w:num>
  <w:num w:numId="2" w16cid:durableId="1516967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7C1"/>
    <w:rsid w:val="001D712C"/>
    <w:rsid w:val="002C5A1D"/>
    <w:rsid w:val="004D562A"/>
    <w:rsid w:val="005E5F04"/>
    <w:rsid w:val="00604469"/>
    <w:rsid w:val="00694180"/>
    <w:rsid w:val="007503A0"/>
    <w:rsid w:val="008C3280"/>
    <w:rsid w:val="009C5BF1"/>
    <w:rsid w:val="00A23775"/>
    <w:rsid w:val="00AE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B944D"/>
  <w15:chartTrackingRefBased/>
  <w15:docId w15:val="{D39B136E-0A5A-45DE-9FE7-ECFC544FC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E47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E47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E47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E47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E47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E47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E47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E47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E47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E47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E47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E47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E47C1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E47C1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E47C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E47C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E47C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E47C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E47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E47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E47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E47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E47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E47C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E47C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E47C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E47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E47C1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E47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Guaragnone</dc:creator>
  <cp:keywords/>
  <dc:description/>
  <cp:lastModifiedBy>Vincenzo Guaragnone</cp:lastModifiedBy>
  <cp:revision>3</cp:revision>
  <dcterms:created xsi:type="dcterms:W3CDTF">2025-11-20T15:00:00Z</dcterms:created>
  <dcterms:modified xsi:type="dcterms:W3CDTF">2025-11-20T16:21:00Z</dcterms:modified>
</cp:coreProperties>
</file>